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50" w:rsidRDefault="00BB5BC3" w:rsidP="004B4350">
      <w:pPr>
        <w:ind w:left="-567"/>
        <w:jc w:val="center"/>
        <w:rPr>
          <w:b/>
        </w:rPr>
      </w:pPr>
      <w:bookmarkStart w:id="0" w:name="_GoBack"/>
      <w:r w:rsidRPr="00BB5BC3">
        <w:rPr>
          <w:noProof/>
          <w:sz w:val="20"/>
          <w:szCs w:val="20"/>
        </w:rPr>
        <w:drawing>
          <wp:inline distT="0" distB="0" distL="0" distR="0">
            <wp:extent cx="6956406" cy="9292856"/>
            <wp:effectExtent l="0" t="0" r="0" b="3810"/>
            <wp:docPr id="1" name="Рисунок 1" descr="C:\Users\Администратор\Desktop\год ex uh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од ex uh1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729" cy="929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B4350" w:rsidRPr="00517CFB">
        <w:rPr>
          <w:b/>
        </w:rPr>
        <w:lastRenderedPageBreak/>
        <w:t xml:space="preserve">Пояснительная записка </w:t>
      </w:r>
    </w:p>
    <w:p w:rsidR="006B446F" w:rsidRDefault="006B446F" w:rsidP="004B4350">
      <w:pPr>
        <w:ind w:left="-426"/>
        <w:jc w:val="both"/>
      </w:pPr>
    </w:p>
    <w:p w:rsidR="004B4350" w:rsidRPr="00517CFB" w:rsidRDefault="004B4350" w:rsidP="006B446F">
      <w:pPr>
        <w:ind w:left="-426" w:firstLine="1134"/>
        <w:jc w:val="both"/>
      </w:pPr>
      <w:r w:rsidRPr="00517CFB"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B6527F" w:rsidRPr="00B6527F">
        <w:t>Муниципально</w:t>
      </w:r>
      <w:r w:rsidR="00B6527F">
        <w:t>м</w:t>
      </w:r>
      <w:r w:rsidR="00B6527F" w:rsidRPr="00B6527F">
        <w:t xml:space="preserve"> бюджетно</w:t>
      </w:r>
      <w:r w:rsidR="00B6527F">
        <w:t>м</w:t>
      </w:r>
      <w:r w:rsidR="00B6527F" w:rsidRPr="00B6527F">
        <w:t xml:space="preserve"> дошкольно</w:t>
      </w:r>
      <w:r w:rsidR="00B6527F">
        <w:t>м</w:t>
      </w:r>
      <w:r w:rsidR="00B6527F" w:rsidRPr="00B6527F">
        <w:t xml:space="preserve"> образовательно</w:t>
      </w:r>
      <w:r w:rsidR="00B6527F">
        <w:t>м</w:t>
      </w:r>
      <w:r w:rsidR="00B6527F" w:rsidRPr="00B6527F">
        <w:t xml:space="preserve"> учреждени</w:t>
      </w:r>
      <w:r w:rsidR="00B6527F">
        <w:t>и</w:t>
      </w:r>
      <w:r w:rsidR="00B6527F" w:rsidRPr="00B6527F">
        <w:t xml:space="preserve"> детский сад № 5 «Сказка» </w:t>
      </w:r>
      <w:proofErr w:type="spellStart"/>
      <w:r w:rsidR="00B6527F" w:rsidRPr="00B6527F">
        <w:t>Новоургальского</w:t>
      </w:r>
      <w:proofErr w:type="spellEnd"/>
      <w:r w:rsidR="00B6527F" w:rsidRPr="00B6527F">
        <w:t xml:space="preserve"> городского поселения </w:t>
      </w:r>
      <w:proofErr w:type="spellStart"/>
      <w:r w:rsidR="00B6527F" w:rsidRPr="00B6527F">
        <w:t>Верхнебуреинского</w:t>
      </w:r>
      <w:proofErr w:type="spellEnd"/>
      <w:r w:rsidR="00B6527F" w:rsidRPr="00B6527F">
        <w:t xml:space="preserve"> муниципального района Хабаровского края </w:t>
      </w:r>
      <w:r w:rsidR="00315696">
        <w:t xml:space="preserve">(далее - </w:t>
      </w:r>
      <w:r w:rsidR="00B6527F">
        <w:t xml:space="preserve"> МБ</w:t>
      </w:r>
      <w:r w:rsidR="00315696">
        <w:t>ДОУ)</w:t>
      </w:r>
      <w:r w:rsidRPr="00517CFB">
        <w:t xml:space="preserve"> </w:t>
      </w:r>
    </w:p>
    <w:p w:rsidR="004B4350" w:rsidRPr="00517CFB" w:rsidRDefault="004B4350" w:rsidP="004B4350">
      <w:pPr>
        <w:ind w:left="-426"/>
        <w:jc w:val="both"/>
      </w:pPr>
      <w:r w:rsidRPr="00517CFB">
        <w:t>Годовой календарный учебный график разработан в соответствии с:</w:t>
      </w:r>
    </w:p>
    <w:p w:rsidR="004B4350" w:rsidRPr="00517CFB" w:rsidRDefault="004B4350" w:rsidP="004B4350">
      <w:pPr>
        <w:numPr>
          <w:ilvl w:val="0"/>
          <w:numId w:val="1"/>
        </w:numPr>
        <w:jc w:val="both"/>
      </w:pPr>
      <w:r w:rsidRPr="00517CFB">
        <w:t xml:space="preserve">Федеральным Законом </w:t>
      </w:r>
      <w:r w:rsidR="00B6527F" w:rsidRPr="00517CFB">
        <w:t>«Об</w:t>
      </w:r>
      <w:r w:rsidRPr="00517CFB">
        <w:t xml:space="preserve"> образовании в Российской Федерации» от 21 декабря 2012 года № 273 - ФЗ;</w:t>
      </w:r>
    </w:p>
    <w:p w:rsidR="004B4350" w:rsidRPr="00517CFB" w:rsidRDefault="004B4350" w:rsidP="004B4350">
      <w:pPr>
        <w:numPr>
          <w:ilvl w:val="0"/>
          <w:numId w:val="1"/>
        </w:numPr>
        <w:jc w:val="both"/>
      </w:pPr>
      <w:r w:rsidRPr="00517CFB">
        <w:t>СанПиН;</w:t>
      </w:r>
    </w:p>
    <w:p w:rsidR="004B4350" w:rsidRDefault="004B4350" w:rsidP="003D4C63">
      <w:pPr>
        <w:numPr>
          <w:ilvl w:val="0"/>
          <w:numId w:val="1"/>
        </w:numPr>
        <w:jc w:val="both"/>
      </w:pPr>
      <w:r>
        <w:t>«</w:t>
      </w:r>
      <w:r w:rsidR="003D4C63">
        <w:t>Ф</w:t>
      </w:r>
      <w:r w:rsidR="003D4C63" w:rsidRPr="003D4C63">
        <w:t>едеральн</w:t>
      </w:r>
      <w:r w:rsidR="003D4C63">
        <w:t xml:space="preserve">ый государственный </w:t>
      </w:r>
      <w:r w:rsidR="003D4C63" w:rsidRPr="003D4C63">
        <w:t>образовательн</w:t>
      </w:r>
      <w:r w:rsidR="003D4C63">
        <w:t>ый</w:t>
      </w:r>
      <w:r w:rsidR="003D4C63" w:rsidRPr="003D4C63">
        <w:t xml:space="preserve"> стандарт дошкольного образования</w:t>
      </w:r>
      <w:r w:rsidRPr="00517CFB">
        <w:t xml:space="preserve">», утвержденными приказом Министерства образования и науки Российской Федерации </w:t>
      </w:r>
      <w:r w:rsidR="003D4C63" w:rsidRPr="003D4C63">
        <w:t>от 17 октября 2013 г. N 1155</w:t>
      </w:r>
      <w:r w:rsidR="003D4C63">
        <w:t>;</w:t>
      </w:r>
    </w:p>
    <w:p w:rsidR="003D4C63" w:rsidRDefault="003D4C63" w:rsidP="00B6527F">
      <w:pPr>
        <w:numPr>
          <w:ilvl w:val="0"/>
          <w:numId w:val="1"/>
        </w:numPr>
        <w:jc w:val="both"/>
      </w:pPr>
      <w:r w:rsidRPr="003D4C63">
        <w:t xml:space="preserve">Уставом </w:t>
      </w:r>
      <w:r w:rsidR="00B6527F" w:rsidRPr="00B6527F">
        <w:t xml:space="preserve">Муниципального бюджетного дошкольного образовательного учреждения детский сад № 5 «Сказка» </w:t>
      </w:r>
      <w:proofErr w:type="spellStart"/>
      <w:r w:rsidR="00B6527F" w:rsidRPr="00B6527F">
        <w:t>Новоургальского</w:t>
      </w:r>
      <w:proofErr w:type="spellEnd"/>
      <w:r w:rsidR="00B6527F" w:rsidRPr="00B6527F">
        <w:t xml:space="preserve"> городского поселения </w:t>
      </w:r>
      <w:proofErr w:type="spellStart"/>
      <w:r w:rsidR="00B6527F" w:rsidRPr="00B6527F">
        <w:t>Верхнебуреинского</w:t>
      </w:r>
      <w:proofErr w:type="spellEnd"/>
      <w:r w:rsidR="00B6527F" w:rsidRPr="00B6527F">
        <w:t xml:space="preserve"> муниципального района Хабаровского края от 13.01.2020г.</w:t>
      </w:r>
    </w:p>
    <w:p w:rsidR="004B4350" w:rsidRDefault="004B4350" w:rsidP="004B4350">
      <w:pPr>
        <w:ind w:left="-567" w:firstLine="567"/>
        <w:jc w:val="both"/>
      </w:pPr>
      <w:r w:rsidRPr="00517CFB"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4B4350" w:rsidRPr="00517CFB" w:rsidRDefault="004B4350" w:rsidP="004B4350">
      <w:pPr>
        <w:ind w:left="-567"/>
        <w:jc w:val="both"/>
      </w:pPr>
      <w:r w:rsidRPr="00517CFB">
        <w:t>Содержание годового календарного учебного графика включает в себя следующее:</w:t>
      </w:r>
    </w:p>
    <w:p w:rsidR="004B4350" w:rsidRPr="00517CFB" w:rsidRDefault="004B4350" w:rsidP="004B4350">
      <w:pPr>
        <w:jc w:val="both"/>
      </w:pPr>
      <w:r w:rsidRPr="00517CFB">
        <w:t>- режим работы ДОУ;</w:t>
      </w:r>
    </w:p>
    <w:p w:rsidR="004B4350" w:rsidRPr="00517CFB" w:rsidRDefault="004B4350" w:rsidP="004B4350">
      <w:pPr>
        <w:jc w:val="both"/>
      </w:pPr>
      <w:r w:rsidRPr="00517CFB">
        <w:t>- продолжительность учебного года;</w:t>
      </w:r>
    </w:p>
    <w:p w:rsidR="004B4350" w:rsidRPr="00517CFB" w:rsidRDefault="004B4350" w:rsidP="004B4350">
      <w:pPr>
        <w:jc w:val="both"/>
      </w:pPr>
      <w:r w:rsidRPr="00517CFB">
        <w:t>- количество недель в учебном году;</w:t>
      </w:r>
    </w:p>
    <w:p w:rsidR="004B4350" w:rsidRPr="00517CFB" w:rsidRDefault="004B4350" w:rsidP="004B4350">
      <w:pPr>
        <w:jc w:val="both"/>
      </w:pPr>
      <w:r w:rsidRPr="00517CFB">
        <w:t>- сроки проведения каникул, их начало и окончание;</w:t>
      </w:r>
    </w:p>
    <w:p w:rsidR="004B4350" w:rsidRPr="00517CFB" w:rsidRDefault="004B4350" w:rsidP="004B4350">
      <w:pPr>
        <w:jc w:val="both"/>
      </w:pPr>
      <w:r w:rsidRPr="00517CFB"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4B4350" w:rsidRPr="00517CFB" w:rsidRDefault="004B4350" w:rsidP="004B4350">
      <w:pPr>
        <w:jc w:val="both"/>
      </w:pPr>
      <w:r w:rsidRPr="00517CFB">
        <w:t>- праздничные дни;</w:t>
      </w:r>
    </w:p>
    <w:p w:rsidR="004B4350" w:rsidRDefault="004B4350" w:rsidP="004B4350">
      <w:pPr>
        <w:jc w:val="both"/>
      </w:pPr>
      <w:r w:rsidRPr="00517CFB">
        <w:t>- работа ДОУ в летний период.</w:t>
      </w:r>
    </w:p>
    <w:p w:rsidR="004B4350" w:rsidRDefault="004B4350" w:rsidP="004B4350">
      <w:pPr>
        <w:ind w:left="-567"/>
        <w:jc w:val="both"/>
      </w:pPr>
      <w:r>
        <w:t xml:space="preserve">       </w:t>
      </w:r>
      <w:r w:rsidRPr="00517CFB"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</w:t>
      </w:r>
      <w:r w:rsidR="009A08E9">
        <w:t>в первые и последние две недели учебного года</w:t>
      </w:r>
      <w:r w:rsidRPr="00517CFB">
        <w:t>, посредством бесед, наблюдений, индивидуальной работы с детьми.</w:t>
      </w:r>
    </w:p>
    <w:p w:rsidR="004B4350" w:rsidRDefault="004B4350" w:rsidP="004B4350">
      <w:pPr>
        <w:ind w:left="-567"/>
        <w:jc w:val="both"/>
      </w:pPr>
      <w:r>
        <w:t xml:space="preserve">       </w:t>
      </w:r>
      <w:r w:rsidRPr="00517CFB">
        <w:t xml:space="preserve">Годовой календарный учебный график обсуждается и принимается педагогическим советом и утверждается приказом заведующего </w:t>
      </w:r>
      <w:r w:rsidR="003D4C63">
        <w:t>детским садом</w:t>
      </w:r>
      <w:r w:rsidRPr="00517CFB">
        <w:t xml:space="preserve"> до начала учебного года. Все изменения, вносимые ДОУ в годовой календарный учебный график, утверждаются приказом заведующего и доводится до всех участников образовательного процесса.</w:t>
      </w:r>
    </w:p>
    <w:p w:rsidR="004B4350" w:rsidRPr="00517CFB" w:rsidRDefault="004B4350" w:rsidP="004B4350">
      <w:pPr>
        <w:ind w:left="-567"/>
        <w:jc w:val="both"/>
      </w:pPr>
      <w:r>
        <w:t xml:space="preserve">       </w:t>
      </w:r>
      <w:r w:rsidRPr="00517CFB">
        <w:t xml:space="preserve"> </w:t>
      </w:r>
      <w:r w:rsidR="00B6527F">
        <w:t>МБДОУ № 5</w:t>
      </w:r>
      <w:r w:rsidRPr="00517CFB"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  <w:r w:rsidR="009A08E9">
        <w:t>.</w:t>
      </w:r>
    </w:p>
    <w:p w:rsidR="009A08E9" w:rsidRDefault="009A08E9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9A08E9" w:rsidRDefault="009A08E9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9A08E9" w:rsidRDefault="009A08E9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9A08E9" w:rsidRDefault="009A08E9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9A08E9" w:rsidRDefault="009A08E9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9A08E9" w:rsidRDefault="009A08E9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9A08E9" w:rsidRDefault="009A08E9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315696" w:rsidRDefault="00315696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315696" w:rsidRDefault="00315696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315696" w:rsidRDefault="00315696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9A08E9" w:rsidRDefault="009A08E9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</w:p>
    <w:p w:rsidR="00B6527F" w:rsidRDefault="009A08E9" w:rsidP="00B6527F">
      <w:pPr>
        <w:jc w:val="center"/>
        <w:rPr>
          <w:b/>
        </w:rPr>
      </w:pPr>
      <w:r w:rsidRPr="004B4350">
        <w:rPr>
          <w:b/>
        </w:rPr>
        <w:t xml:space="preserve">Годовой календарный учебный график </w:t>
      </w:r>
    </w:p>
    <w:p w:rsidR="00B6527F" w:rsidRDefault="00B6527F" w:rsidP="00B6527F">
      <w:pPr>
        <w:jc w:val="center"/>
        <w:rPr>
          <w:b/>
        </w:rPr>
      </w:pPr>
      <w:r w:rsidRPr="00B6527F">
        <w:rPr>
          <w:b/>
        </w:rPr>
        <w:t xml:space="preserve">Муниципального бюджетного дошкольного образовательного учреждения </w:t>
      </w:r>
    </w:p>
    <w:p w:rsidR="00B6527F" w:rsidRDefault="00B6527F" w:rsidP="00B6527F">
      <w:pPr>
        <w:jc w:val="center"/>
        <w:rPr>
          <w:b/>
        </w:rPr>
      </w:pPr>
      <w:r w:rsidRPr="00B6527F">
        <w:rPr>
          <w:b/>
        </w:rPr>
        <w:t xml:space="preserve">детский сад № 5 «Сказка» </w:t>
      </w:r>
      <w:proofErr w:type="spellStart"/>
      <w:r w:rsidRPr="00B6527F">
        <w:rPr>
          <w:b/>
        </w:rPr>
        <w:t>Новоургальского</w:t>
      </w:r>
      <w:proofErr w:type="spellEnd"/>
      <w:r w:rsidRPr="00B6527F">
        <w:rPr>
          <w:b/>
        </w:rPr>
        <w:t xml:space="preserve"> городского поселения </w:t>
      </w:r>
      <w:proofErr w:type="spellStart"/>
      <w:r w:rsidRPr="00B6527F">
        <w:rPr>
          <w:b/>
        </w:rPr>
        <w:t>Верхнебуреинского</w:t>
      </w:r>
      <w:proofErr w:type="spellEnd"/>
      <w:r w:rsidRPr="00B6527F">
        <w:rPr>
          <w:b/>
        </w:rPr>
        <w:t xml:space="preserve"> муниципального района Хабаровского края</w:t>
      </w:r>
    </w:p>
    <w:p w:rsidR="009A08E9" w:rsidRPr="004B4350" w:rsidRDefault="009A08E9" w:rsidP="00B6527F">
      <w:pPr>
        <w:jc w:val="center"/>
        <w:rPr>
          <w:b/>
        </w:rPr>
      </w:pPr>
      <w:r w:rsidRPr="004B4350">
        <w:rPr>
          <w:b/>
        </w:rPr>
        <w:t>на 20</w:t>
      </w:r>
      <w:r w:rsidR="00B6527F">
        <w:rPr>
          <w:b/>
        </w:rPr>
        <w:t>2</w:t>
      </w:r>
      <w:r w:rsidR="00135AB0">
        <w:rPr>
          <w:b/>
        </w:rPr>
        <w:t>1</w:t>
      </w:r>
      <w:r w:rsidR="00FB2263">
        <w:rPr>
          <w:b/>
        </w:rPr>
        <w:t xml:space="preserve"> – 202</w:t>
      </w:r>
      <w:r w:rsidR="00135AB0">
        <w:rPr>
          <w:b/>
        </w:rPr>
        <w:t>2</w:t>
      </w:r>
      <w:r w:rsidRPr="004B4350">
        <w:rPr>
          <w:b/>
        </w:rPr>
        <w:t xml:space="preserve"> учебный год</w:t>
      </w: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352"/>
        <w:gridCol w:w="923"/>
        <w:gridCol w:w="230"/>
        <w:gridCol w:w="910"/>
        <w:gridCol w:w="258"/>
        <w:gridCol w:w="7"/>
        <w:gridCol w:w="1107"/>
        <w:gridCol w:w="48"/>
        <w:gridCol w:w="1058"/>
        <w:gridCol w:w="107"/>
        <w:gridCol w:w="1100"/>
        <w:gridCol w:w="1159"/>
        <w:gridCol w:w="1100"/>
      </w:tblGrid>
      <w:tr w:rsidR="00040B73" w:rsidRPr="00327410" w:rsidTr="00A6705E">
        <w:trPr>
          <w:trHeight w:val="451"/>
        </w:trPr>
        <w:tc>
          <w:tcPr>
            <w:tcW w:w="1339" w:type="pct"/>
            <w:gridSpan w:val="2"/>
            <w:shd w:val="clear" w:color="auto" w:fill="auto"/>
          </w:tcPr>
          <w:p w:rsidR="009A08E9" w:rsidRPr="00F523EA" w:rsidRDefault="009A08E9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b/>
                <w:color w:val="000000"/>
                <w:sz w:val="22"/>
                <w:szCs w:val="22"/>
              </w:rPr>
              <w:t>Режим работы ДОУ</w:t>
            </w:r>
          </w:p>
        </w:tc>
        <w:tc>
          <w:tcPr>
            <w:tcW w:w="3661" w:type="pct"/>
            <w:gridSpan w:val="12"/>
            <w:shd w:val="clear" w:color="auto" w:fill="auto"/>
          </w:tcPr>
          <w:p w:rsidR="009A08E9" w:rsidRPr="00F523EA" w:rsidRDefault="009A08E9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color w:val="000000"/>
                <w:sz w:val="22"/>
                <w:szCs w:val="22"/>
              </w:rPr>
              <w:t>7.30-18.00</w:t>
            </w:r>
          </w:p>
        </w:tc>
      </w:tr>
      <w:tr w:rsidR="00040B73" w:rsidRPr="00327410" w:rsidTr="00A6705E">
        <w:trPr>
          <w:trHeight w:val="451"/>
        </w:trPr>
        <w:tc>
          <w:tcPr>
            <w:tcW w:w="1339" w:type="pct"/>
            <w:gridSpan w:val="2"/>
            <w:shd w:val="clear" w:color="auto" w:fill="auto"/>
          </w:tcPr>
          <w:p w:rsidR="009A08E9" w:rsidRPr="00F523EA" w:rsidRDefault="009A08E9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b/>
                <w:color w:val="000000"/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3661" w:type="pct"/>
            <w:gridSpan w:val="12"/>
            <w:shd w:val="clear" w:color="auto" w:fill="auto"/>
          </w:tcPr>
          <w:p w:rsidR="009A08E9" w:rsidRPr="00F523EA" w:rsidRDefault="009306D5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учебного года с 0</w:t>
            </w:r>
            <w:r w:rsidR="00B6527F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9A08E9">
              <w:rPr>
                <w:rFonts w:eastAsia="Calibri"/>
                <w:color w:val="000000"/>
                <w:sz w:val="22"/>
                <w:szCs w:val="22"/>
              </w:rPr>
              <w:t>.09.20</w:t>
            </w:r>
            <w:r w:rsidR="00B6527F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135AB0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9A08E9" w:rsidRPr="00F523EA">
              <w:rPr>
                <w:rFonts w:eastAsia="Calibri"/>
                <w:color w:val="000000"/>
                <w:sz w:val="22"/>
                <w:szCs w:val="22"/>
              </w:rPr>
              <w:t xml:space="preserve"> г.</w:t>
            </w:r>
          </w:p>
          <w:p w:rsidR="009A08E9" w:rsidRPr="00F523EA" w:rsidRDefault="009A08E9" w:rsidP="00135AB0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color w:val="000000"/>
                <w:sz w:val="22"/>
                <w:szCs w:val="22"/>
              </w:rPr>
              <w:t>Ок</w:t>
            </w:r>
            <w:r w:rsidR="00FB2263">
              <w:rPr>
                <w:rFonts w:eastAsia="Calibri"/>
                <w:color w:val="000000"/>
                <w:sz w:val="22"/>
                <w:szCs w:val="22"/>
              </w:rPr>
              <w:t>ончание учебного года 31.05.202</w:t>
            </w:r>
            <w:r w:rsidR="00135AB0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F523EA">
              <w:rPr>
                <w:rFonts w:eastAsia="Calibri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40B73" w:rsidRPr="00327410" w:rsidTr="00A6705E">
        <w:trPr>
          <w:trHeight w:val="451"/>
        </w:trPr>
        <w:tc>
          <w:tcPr>
            <w:tcW w:w="1339" w:type="pct"/>
            <w:gridSpan w:val="2"/>
            <w:shd w:val="clear" w:color="auto" w:fill="auto"/>
          </w:tcPr>
          <w:p w:rsidR="009A08E9" w:rsidRPr="00F523EA" w:rsidRDefault="009A08E9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b/>
                <w:color w:val="000000"/>
                <w:sz w:val="22"/>
                <w:szCs w:val="22"/>
              </w:rPr>
              <w:t>Количество недель в учебном году</w:t>
            </w:r>
          </w:p>
        </w:tc>
        <w:tc>
          <w:tcPr>
            <w:tcW w:w="3661" w:type="pct"/>
            <w:gridSpan w:val="12"/>
            <w:shd w:val="clear" w:color="auto" w:fill="auto"/>
          </w:tcPr>
          <w:p w:rsidR="009A08E9" w:rsidRPr="00F523EA" w:rsidRDefault="009A08E9" w:rsidP="007B1749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color w:val="000000"/>
                <w:sz w:val="22"/>
                <w:szCs w:val="22"/>
              </w:rPr>
              <w:t>3</w:t>
            </w:r>
            <w:r w:rsidR="007B1749"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Pr="00F523EA">
              <w:rPr>
                <w:rFonts w:eastAsia="Calibri"/>
                <w:color w:val="000000"/>
                <w:sz w:val="22"/>
                <w:szCs w:val="22"/>
              </w:rPr>
              <w:t xml:space="preserve"> недель</w:t>
            </w:r>
          </w:p>
        </w:tc>
      </w:tr>
      <w:tr w:rsidR="00040B73" w:rsidRPr="00327410" w:rsidTr="00A6705E">
        <w:trPr>
          <w:trHeight w:val="451"/>
        </w:trPr>
        <w:tc>
          <w:tcPr>
            <w:tcW w:w="1339" w:type="pct"/>
            <w:gridSpan w:val="2"/>
            <w:shd w:val="clear" w:color="auto" w:fill="auto"/>
          </w:tcPr>
          <w:p w:rsidR="009A08E9" w:rsidRPr="00F523EA" w:rsidRDefault="009A08E9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b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3661" w:type="pct"/>
            <w:gridSpan w:val="12"/>
            <w:shd w:val="clear" w:color="auto" w:fill="auto"/>
          </w:tcPr>
          <w:p w:rsidR="009A08E9" w:rsidRPr="00F523EA" w:rsidRDefault="009A08E9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F523EA">
              <w:rPr>
                <w:rFonts w:eastAsia="Calibri"/>
                <w:color w:val="000000"/>
                <w:sz w:val="22"/>
                <w:szCs w:val="22"/>
              </w:rPr>
              <w:t>5 дней (понедельник-пятница)</w:t>
            </w:r>
          </w:p>
        </w:tc>
      </w:tr>
      <w:tr w:rsidR="00040B73" w:rsidRPr="00327410" w:rsidTr="00A6705E">
        <w:trPr>
          <w:trHeight w:val="451"/>
        </w:trPr>
        <w:tc>
          <w:tcPr>
            <w:tcW w:w="1339" w:type="pct"/>
            <w:gridSpan w:val="2"/>
            <w:shd w:val="clear" w:color="auto" w:fill="auto"/>
          </w:tcPr>
          <w:p w:rsidR="009A08E9" w:rsidRPr="00F523EA" w:rsidRDefault="009A08E9" w:rsidP="00CD0A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F523EA">
              <w:rPr>
                <w:b/>
                <w:color w:val="000000"/>
                <w:sz w:val="22"/>
                <w:szCs w:val="22"/>
              </w:rPr>
              <w:t xml:space="preserve">Сроки проведения </w:t>
            </w:r>
          </w:p>
          <w:p w:rsidR="009A08E9" w:rsidRPr="00F523EA" w:rsidRDefault="009A08E9" w:rsidP="00CD0A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F523EA">
              <w:rPr>
                <w:b/>
                <w:color w:val="000000"/>
                <w:sz w:val="22"/>
                <w:szCs w:val="22"/>
              </w:rPr>
              <w:t>каникул</w:t>
            </w:r>
          </w:p>
        </w:tc>
        <w:tc>
          <w:tcPr>
            <w:tcW w:w="3661" w:type="pct"/>
            <w:gridSpan w:val="12"/>
            <w:shd w:val="clear" w:color="auto" w:fill="auto"/>
          </w:tcPr>
          <w:p w:rsidR="009A08E9" w:rsidRPr="00F523EA" w:rsidRDefault="009306D5" w:rsidP="00CD0A1C">
            <w:pPr>
              <w:contextualSpacing/>
              <w:rPr>
                <w:color w:val="000000"/>
                <w:sz w:val="22"/>
                <w:szCs w:val="22"/>
              </w:rPr>
            </w:pPr>
            <w:r w:rsidRPr="001307D9">
              <w:rPr>
                <w:color w:val="000000"/>
                <w:sz w:val="22"/>
                <w:szCs w:val="22"/>
              </w:rPr>
              <w:t xml:space="preserve">Зимние – </w:t>
            </w:r>
            <w:r w:rsidR="00B6527F" w:rsidRPr="001307D9">
              <w:rPr>
                <w:color w:val="000000"/>
                <w:sz w:val="22"/>
                <w:szCs w:val="22"/>
              </w:rPr>
              <w:t>1</w:t>
            </w:r>
            <w:r w:rsidR="00135AB0">
              <w:rPr>
                <w:color w:val="000000"/>
                <w:sz w:val="22"/>
                <w:szCs w:val="22"/>
              </w:rPr>
              <w:t>0</w:t>
            </w:r>
            <w:r w:rsidR="009A08E9" w:rsidRPr="001307D9">
              <w:rPr>
                <w:color w:val="000000"/>
                <w:sz w:val="22"/>
                <w:szCs w:val="22"/>
              </w:rPr>
              <w:t>.01.20</w:t>
            </w:r>
            <w:r w:rsidR="00FB2263" w:rsidRPr="001307D9">
              <w:rPr>
                <w:color w:val="000000"/>
                <w:sz w:val="22"/>
                <w:szCs w:val="22"/>
              </w:rPr>
              <w:t>2</w:t>
            </w:r>
            <w:r w:rsidR="00135AB0">
              <w:rPr>
                <w:color w:val="000000"/>
                <w:sz w:val="22"/>
                <w:szCs w:val="22"/>
              </w:rPr>
              <w:t>2</w:t>
            </w:r>
            <w:r w:rsidR="009A08E9" w:rsidRPr="001307D9">
              <w:rPr>
                <w:color w:val="000000"/>
                <w:sz w:val="22"/>
                <w:szCs w:val="22"/>
              </w:rPr>
              <w:t>-1</w:t>
            </w:r>
            <w:r w:rsidR="00135AB0">
              <w:rPr>
                <w:color w:val="000000"/>
                <w:sz w:val="22"/>
                <w:szCs w:val="22"/>
              </w:rPr>
              <w:t>4</w:t>
            </w:r>
            <w:r w:rsidR="009A08E9" w:rsidRPr="001307D9">
              <w:rPr>
                <w:color w:val="000000"/>
                <w:sz w:val="22"/>
                <w:szCs w:val="22"/>
              </w:rPr>
              <w:t>.01.20</w:t>
            </w:r>
            <w:r w:rsidR="00FB2263" w:rsidRPr="001307D9">
              <w:rPr>
                <w:color w:val="000000"/>
                <w:sz w:val="22"/>
                <w:szCs w:val="22"/>
              </w:rPr>
              <w:t>2</w:t>
            </w:r>
            <w:r w:rsidR="00135AB0">
              <w:rPr>
                <w:color w:val="000000"/>
                <w:sz w:val="22"/>
                <w:szCs w:val="22"/>
              </w:rPr>
              <w:t>2</w:t>
            </w:r>
          </w:p>
          <w:p w:rsidR="009A08E9" w:rsidRPr="00F523EA" w:rsidRDefault="009A08E9" w:rsidP="00CD0A1C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40B73" w:rsidRPr="00327410" w:rsidTr="00A6705E">
        <w:trPr>
          <w:trHeight w:val="451"/>
        </w:trPr>
        <w:tc>
          <w:tcPr>
            <w:tcW w:w="1339" w:type="pct"/>
            <w:gridSpan w:val="2"/>
            <w:shd w:val="clear" w:color="auto" w:fill="auto"/>
          </w:tcPr>
          <w:p w:rsidR="009A08E9" w:rsidRPr="00F523EA" w:rsidRDefault="009A08E9" w:rsidP="00CD0A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F523EA">
              <w:rPr>
                <w:b/>
                <w:color w:val="000000"/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3661" w:type="pct"/>
            <w:gridSpan w:val="12"/>
            <w:shd w:val="clear" w:color="auto" w:fill="auto"/>
          </w:tcPr>
          <w:p w:rsidR="009A08E9" w:rsidRPr="00F523EA" w:rsidRDefault="009A08E9" w:rsidP="00CD0A1C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01.06.20</w:t>
            </w:r>
            <w:r w:rsidR="00FB2263">
              <w:rPr>
                <w:color w:val="000000"/>
                <w:sz w:val="22"/>
                <w:szCs w:val="22"/>
              </w:rPr>
              <w:t>2</w:t>
            </w:r>
            <w:r w:rsidR="00135AB0">
              <w:rPr>
                <w:color w:val="000000"/>
                <w:sz w:val="22"/>
                <w:szCs w:val="22"/>
              </w:rPr>
              <w:t>2</w:t>
            </w:r>
            <w:r w:rsidR="005D1F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г. по 31.08.20</w:t>
            </w:r>
            <w:r w:rsidR="00FB2263">
              <w:rPr>
                <w:color w:val="000000"/>
                <w:sz w:val="22"/>
                <w:szCs w:val="22"/>
              </w:rPr>
              <w:t>2</w:t>
            </w:r>
            <w:r w:rsidR="00135AB0">
              <w:rPr>
                <w:color w:val="000000"/>
                <w:sz w:val="22"/>
                <w:szCs w:val="22"/>
              </w:rPr>
              <w:t>2</w:t>
            </w:r>
            <w:r w:rsidRPr="00F523EA">
              <w:rPr>
                <w:color w:val="000000"/>
                <w:sz w:val="22"/>
                <w:szCs w:val="22"/>
              </w:rPr>
              <w:t>г.</w:t>
            </w:r>
          </w:p>
          <w:p w:rsidR="009A08E9" w:rsidRPr="00F523EA" w:rsidRDefault="00A15EA6" w:rsidP="00CD0A1C">
            <w:pPr>
              <w:contextualSpacing/>
              <w:rPr>
                <w:color w:val="000000"/>
                <w:sz w:val="22"/>
                <w:szCs w:val="22"/>
              </w:rPr>
            </w:pPr>
            <w:r w:rsidRPr="00F523EA">
              <w:rPr>
                <w:color w:val="000000"/>
                <w:sz w:val="22"/>
                <w:szCs w:val="22"/>
              </w:rPr>
              <w:t>с 7.30</w:t>
            </w:r>
            <w:r w:rsidR="009A08E9" w:rsidRPr="00F523EA">
              <w:rPr>
                <w:color w:val="000000"/>
                <w:sz w:val="22"/>
                <w:szCs w:val="22"/>
              </w:rPr>
              <w:t xml:space="preserve"> до 18.00</w:t>
            </w:r>
          </w:p>
        </w:tc>
      </w:tr>
      <w:tr w:rsidR="00040B73" w:rsidRPr="00327410" w:rsidTr="00A6705E">
        <w:trPr>
          <w:trHeight w:val="451"/>
        </w:trPr>
        <w:tc>
          <w:tcPr>
            <w:tcW w:w="1339" w:type="pct"/>
            <w:gridSpan w:val="2"/>
            <w:shd w:val="clear" w:color="auto" w:fill="auto"/>
          </w:tcPr>
          <w:p w:rsidR="009A08E9" w:rsidRPr="00F523EA" w:rsidRDefault="009A08E9" w:rsidP="00CD0A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F523EA">
              <w:rPr>
                <w:b/>
                <w:color w:val="000000"/>
                <w:sz w:val="22"/>
                <w:szCs w:val="22"/>
              </w:rPr>
              <w:t>Сроки проведения мониторинга качества образования</w:t>
            </w:r>
          </w:p>
        </w:tc>
        <w:tc>
          <w:tcPr>
            <w:tcW w:w="3661" w:type="pct"/>
            <w:gridSpan w:val="12"/>
            <w:shd w:val="clear" w:color="auto" w:fill="auto"/>
          </w:tcPr>
          <w:p w:rsidR="009A08E9" w:rsidRPr="00F523EA" w:rsidRDefault="009A08E9" w:rsidP="00CD0A1C">
            <w:pPr>
              <w:contextualSpacing/>
              <w:rPr>
                <w:color w:val="000000"/>
                <w:sz w:val="22"/>
                <w:szCs w:val="22"/>
              </w:rPr>
            </w:pPr>
            <w:r w:rsidRPr="00F523EA">
              <w:rPr>
                <w:color w:val="000000"/>
                <w:sz w:val="22"/>
                <w:szCs w:val="22"/>
              </w:rPr>
              <w:t xml:space="preserve">С </w:t>
            </w:r>
            <w:r w:rsidR="00135AB0">
              <w:rPr>
                <w:color w:val="000000"/>
                <w:sz w:val="22"/>
                <w:szCs w:val="22"/>
              </w:rPr>
              <w:t>06.</w:t>
            </w:r>
            <w:r w:rsidRPr="00F523EA">
              <w:rPr>
                <w:color w:val="000000"/>
                <w:sz w:val="22"/>
                <w:szCs w:val="22"/>
              </w:rPr>
              <w:t>09.20</w:t>
            </w:r>
            <w:r w:rsidR="00B6527F">
              <w:rPr>
                <w:color w:val="000000"/>
                <w:sz w:val="22"/>
                <w:szCs w:val="22"/>
              </w:rPr>
              <w:t>2</w:t>
            </w:r>
            <w:r w:rsidR="00135AB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по 1</w:t>
            </w:r>
            <w:r w:rsidR="00135AB0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.09.20</w:t>
            </w:r>
            <w:r w:rsidR="00B6527F">
              <w:rPr>
                <w:color w:val="000000"/>
                <w:sz w:val="22"/>
                <w:szCs w:val="22"/>
              </w:rPr>
              <w:t>2</w:t>
            </w:r>
            <w:r w:rsidR="00135AB0">
              <w:rPr>
                <w:color w:val="000000"/>
                <w:sz w:val="22"/>
                <w:szCs w:val="22"/>
              </w:rPr>
              <w:t>1</w:t>
            </w:r>
            <w:r w:rsidRPr="00F523EA">
              <w:rPr>
                <w:color w:val="000000"/>
                <w:sz w:val="22"/>
                <w:szCs w:val="22"/>
              </w:rPr>
              <w:t>г.</w:t>
            </w:r>
          </w:p>
          <w:p w:rsidR="009A08E9" w:rsidRPr="00F523EA" w:rsidRDefault="00FB2263" w:rsidP="00135AB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</w:t>
            </w:r>
            <w:r w:rsidR="00135AB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.05.202</w:t>
            </w:r>
            <w:r w:rsidR="00135AB0">
              <w:rPr>
                <w:color w:val="000000"/>
                <w:sz w:val="22"/>
                <w:szCs w:val="22"/>
              </w:rPr>
              <w:t>2</w:t>
            </w:r>
            <w:r w:rsidR="009A08E9">
              <w:rPr>
                <w:color w:val="000000"/>
                <w:sz w:val="22"/>
                <w:szCs w:val="22"/>
              </w:rPr>
              <w:t xml:space="preserve"> г. по 2</w:t>
            </w:r>
            <w:r w:rsidR="00135AB0">
              <w:rPr>
                <w:color w:val="000000"/>
                <w:sz w:val="22"/>
                <w:szCs w:val="22"/>
              </w:rPr>
              <w:t>5</w:t>
            </w:r>
            <w:r w:rsidR="009A08E9">
              <w:rPr>
                <w:color w:val="000000"/>
                <w:sz w:val="22"/>
                <w:szCs w:val="22"/>
              </w:rPr>
              <w:t>.05.20</w:t>
            </w:r>
            <w:r>
              <w:rPr>
                <w:color w:val="000000"/>
                <w:sz w:val="22"/>
                <w:szCs w:val="22"/>
              </w:rPr>
              <w:t>2</w:t>
            </w:r>
            <w:r w:rsidR="00135AB0">
              <w:rPr>
                <w:color w:val="000000"/>
                <w:sz w:val="22"/>
                <w:szCs w:val="22"/>
              </w:rPr>
              <w:t>2</w:t>
            </w:r>
            <w:r w:rsidR="009A08E9">
              <w:rPr>
                <w:color w:val="000000"/>
                <w:sz w:val="22"/>
                <w:szCs w:val="22"/>
              </w:rPr>
              <w:t xml:space="preserve"> </w:t>
            </w:r>
            <w:r w:rsidR="009A08E9" w:rsidRPr="00F523E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40B73" w:rsidRPr="00327410" w:rsidTr="00A6705E">
        <w:trPr>
          <w:trHeight w:val="451"/>
        </w:trPr>
        <w:tc>
          <w:tcPr>
            <w:tcW w:w="1339" w:type="pct"/>
            <w:gridSpan w:val="2"/>
            <w:shd w:val="clear" w:color="auto" w:fill="auto"/>
          </w:tcPr>
          <w:p w:rsidR="009A08E9" w:rsidRPr="00F523EA" w:rsidRDefault="009A08E9" w:rsidP="00CD0A1C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F523EA">
              <w:rPr>
                <w:b/>
                <w:color w:val="000000"/>
                <w:sz w:val="22"/>
                <w:szCs w:val="22"/>
              </w:rPr>
              <w:t>Праздничные (нерабочие) дни</w:t>
            </w:r>
          </w:p>
        </w:tc>
        <w:tc>
          <w:tcPr>
            <w:tcW w:w="3661" w:type="pct"/>
            <w:gridSpan w:val="12"/>
            <w:shd w:val="clear" w:color="auto" w:fill="auto"/>
          </w:tcPr>
          <w:p w:rsidR="009A08E9" w:rsidRPr="00F523EA" w:rsidRDefault="009207A1" w:rsidP="004328E7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04.11.</w:t>
            </w:r>
            <w:r w:rsidR="00FB2263">
              <w:rPr>
                <w:color w:val="000000"/>
                <w:sz w:val="22"/>
                <w:szCs w:val="22"/>
              </w:rPr>
              <w:t>2</w:t>
            </w:r>
            <w:r w:rsidR="009A08E9" w:rsidRPr="00F523EA">
              <w:rPr>
                <w:color w:val="000000"/>
                <w:sz w:val="22"/>
                <w:szCs w:val="22"/>
              </w:rPr>
              <w:t>0</w:t>
            </w:r>
            <w:r w:rsidR="00B6527F">
              <w:rPr>
                <w:color w:val="000000"/>
                <w:sz w:val="22"/>
                <w:szCs w:val="22"/>
              </w:rPr>
              <w:t>2</w:t>
            </w:r>
            <w:r w:rsidR="004328E7">
              <w:rPr>
                <w:color w:val="000000"/>
                <w:sz w:val="22"/>
                <w:szCs w:val="22"/>
              </w:rPr>
              <w:t>1</w:t>
            </w:r>
            <w:r w:rsidR="00A6705E">
              <w:rPr>
                <w:color w:val="000000"/>
                <w:sz w:val="22"/>
                <w:szCs w:val="22"/>
              </w:rPr>
              <w:t>г.</w:t>
            </w:r>
            <w:r w:rsidR="004328E7">
              <w:rPr>
                <w:color w:val="000000"/>
                <w:sz w:val="22"/>
                <w:szCs w:val="22"/>
              </w:rPr>
              <w:t>-07.11</w:t>
            </w:r>
            <w:r w:rsidR="00135AB0">
              <w:rPr>
                <w:color w:val="000000"/>
                <w:sz w:val="22"/>
                <w:szCs w:val="22"/>
              </w:rPr>
              <w:t>.2021г.</w:t>
            </w:r>
            <w:r w:rsidR="004328E7">
              <w:rPr>
                <w:color w:val="000000"/>
                <w:sz w:val="22"/>
                <w:szCs w:val="22"/>
              </w:rPr>
              <w:t>; 31</w:t>
            </w:r>
            <w:r w:rsidR="00A6705E">
              <w:rPr>
                <w:color w:val="000000"/>
                <w:sz w:val="22"/>
                <w:szCs w:val="22"/>
              </w:rPr>
              <w:t>.</w:t>
            </w:r>
            <w:r w:rsidR="004328E7">
              <w:rPr>
                <w:color w:val="000000"/>
                <w:sz w:val="22"/>
                <w:szCs w:val="22"/>
              </w:rPr>
              <w:t>12</w:t>
            </w:r>
            <w:r w:rsidR="00A6705E">
              <w:rPr>
                <w:color w:val="000000"/>
                <w:sz w:val="22"/>
                <w:szCs w:val="22"/>
              </w:rPr>
              <w:t>.202</w:t>
            </w:r>
            <w:r w:rsidR="004328E7">
              <w:rPr>
                <w:color w:val="000000"/>
                <w:sz w:val="22"/>
                <w:szCs w:val="22"/>
              </w:rPr>
              <w:t>1</w:t>
            </w:r>
            <w:r w:rsidR="007B1749">
              <w:rPr>
                <w:color w:val="000000"/>
                <w:sz w:val="22"/>
                <w:szCs w:val="22"/>
              </w:rPr>
              <w:t>г.</w:t>
            </w:r>
            <w:r w:rsidR="009A08E9">
              <w:rPr>
                <w:color w:val="000000"/>
                <w:sz w:val="22"/>
                <w:szCs w:val="22"/>
              </w:rPr>
              <w:t xml:space="preserve">- </w:t>
            </w:r>
            <w:r w:rsidR="004328E7">
              <w:rPr>
                <w:color w:val="000000"/>
                <w:sz w:val="22"/>
                <w:szCs w:val="22"/>
              </w:rPr>
              <w:t>09</w:t>
            </w:r>
            <w:r w:rsidR="009A08E9">
              <w:rPr>
                <w:color w:val="000000"/>
                <w:sz w:val="22"/>
                <w:szCs w:val="22"/>
              </w:rPr>
              <w:t>.01.20</w:t>
            </w:r>
            <w:r w:rsidR="00A6705E">
              <w:rPr>
                <w:color w:val="000000"/>
                <w:sz w:val="22"/>
                <w:szCs w:val="22"/>
              </w:rPr>
              <w:t>2</w:t>
            </w:r>
            <w:r w:rsidR="004328E7">
              <w:rPr>
                <w:color w:val="000000"/>
                <w:sz w:val="22"/>
                <w:szCs w:val="22"/>
              </w:rPr>
              <w:t>2</w:t>
            </w:r>
            <w:r w:rsidR="009A08E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="007B1749">
              <w:rPr>
                <w:color w:val="000000"/>
                <w:sz w:val="22"/>
                <w:szCs w:val="22"/>
              </w:rPr>
              <w:t>2</w:t>
            </w:r>
            <w:r w:rsidR="00B6527F">
              <w:rPr>
                <w:color w:val="000000"/>
                <w:sz w:val="22"/>
                <w:szCs w:val="22"/>
              </w:rPr>
              <w:t>3</w:t>
            </w:r>
            <w:r w:rsidR="007B1749">
              <w:rPr>
                <w:color w:val="000000"/>
                <w:sz w:val="22"/>
                <w:szCs w:val="22"/>
              </w:rPr>
              <w:t>.02.20</w:t>
            </w:r>
            <w:r w:rsidR="00A6705E">
              <w:rPr>
                <w:color w:val="000000"/>
                <w:sz w:val="22"/>
                <w:szCs w:val="22"/>
              </w:rPr>
              <w:t>2</w:t>
            </w:r>
            <w:r w:rsidR="00B6527F">
              <w:rPr>
                <w:color w:val="000000"/>
                <w:sz w:val="22"/>
                <w:szCs w:val="22"/>
              </w:rPr>
              <w:t>1</w:t>
            </w:r>
            <w:r w:rsidR="007B1749">
              <w:rPr>
                <w:color w:val="000000"/>
                <w:sz w:val="22"/>
                <w:szCs w:val="22"/>
              </w:rPr>
              <w:t>г.</w:t>
            </w:r>
            <w:r w:rsidR="005D1F4C">
              <w:rPr>
                <w:color w:val="000000"/>
                <w:sz w:val="22"/>
                <w:szCs w:val="22"/>
              </w:rPr>
              <w:t>;</w:t>
            </w:r>
            <w:r w:rsidR="00A15EA6">
              <w:rPr>
                <w:color w:val="000000"/>
                <w:sz w:val="22"/>
                <w:szCs w:val="22"/>
              </w:rPr>
              <w:t xml:space="preserve"> </w:t>
            </w:r>
            <w:r w:rsidR="004328E7">
              <w:rPr>
                <w:color w:val="000000"/>
                <w:sz w:val="22"/>
                <w:szCs w:val="22"/>
              </w:rPr>
              <w:t xml:space="preserve">06.03.2022г. - </w:t>
            </w:r>
            <w:r w:rsidR="00A6705E">
              <w:rPr>
                <w:color w:val="000000"/>
                <w:sz w:val="22"/>
                <w:szCs w:val="22"/>
              </w:rPr>
              <w:t>0</w:t>
            </w:r>
            <w:r w:rsidR="00B6527F">
              <w:rPr>
                <w:color w:val="000000"/>
                <w:sz w:val="22"/>
                <w:szCs w:val="22"/>
              </w:rPr>
              <w:t>8</w:t>
            </w:r>
            <w:r w:rsidR="00A6705E">
              <w:rPr>
                <w:color w:val="000000"/>
                <w:sz w:val="22"/>
                <w:szCs w:val="22"/>
              </w:rPr>
              <w:t>.03.202</w:t>
            </w:r>
            <w:r w:rsidR="004328E7">
              <w:rPr>
                <w:color w:val="000000"/>
                <w:sz w:val="22"/>
                <w:szCs w:val="22"/>
              </w:rPr>
              <w:t>2</w:t>
            </w:r>
            <w:r w:rsidR="009A08E9" w:rsidRPr="00F523EA">
              <w:rPr>
                <w:color w:val="000000"/>
                <w:sz w:val="22"/>
                <w:szCs w:val="22"/>
              </w:rPr>
              <w:t>г.</w:t>
            </w:r>
            <w:r w:rsidR="005D1F4C">
              <w:rPr>
                <w:color w:val="000000"/>
                <w:sz w:val="22"/>
                <w:szCs w:val="22"/>
              </w:rPr>
              <w:t xml:space="preserve">; </w:t>
            </w:r>
            <w:r w:rsidR="009A08E9" w:rsidRPr="00F523EA">
              <w:rPr>
                <w:color w:val="000000"/>
                <w:sz w:val="22"/>
                <w:szCs w:val="22"/>
              </w:rPr>
              <w:t>01.05.20</w:t>
            </w:r>
            <w:r w:rsidR="00A6705E">
              <w:rPr>
                <w:color w:val="000000"/>
                <w:sz w:val="22"/>
                <w:szCs w:val="22"/>
              </w:rPr>
              <w:t>2</w:t>
            </w:r>
            <w:r w:rsidR="004328E7">
              <w:rPr>
                <w:color w:val="000000"/>
                <w:sz w:val="22"/>
                <w:szCs w:val="22"/>
              </w:rPr>
              <w:t>2</w:t>
            </w:r>
            <w:r w:rsidR="00A6705E">
              <w:rPr>
                <w:color w:val="000000"/>
                <w:sz w:val="22"/>
                <w:szCs w:val="22"/>
              </w:rPr>
              <w:t>г. - 0</w:t>
            </w:r>
            <w:r w:rsidR="00B6527F">
              <w:rPr>
                <w:color w:val="000000"/>
                <w:sz w:val="22"/>
                <w:szCs w:val="22"/>
              </w:rPr>
              <w:t>3</w:t>
            </w:r>
            <w:r w:rsidR="00A6705E">
              <w:rPr>
                <w:color w:val="000000"/>
                <w:sz w:val="22"/>
                <w:szCs w:val="22"/>
              </w:rPr>
              <w:t>.05.202</w:t>
            </w:r>
            <w:r w:rsidR="004328E7">
              <w:rPr>
                <w:color w:val="000000"/>
                <w:sz w:val="22"/>
                <w:szCs w:val="22"/>
              </w:rPr>
              <w:t>2</w:t>
            </w:r>
            <w:r w:rsidR="00A6705E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="007B1749">
              <w:rPr>
                <w:color w:val="000000"/>
                <w:sz w:val="22"/>
                <w:szCs w:val="22"/>
              </w:rPr>
              <w:t>0</w:t>
            </w:r>
            <w:r w:rsidR="004328E7">
              <w:rPr>
                <w:color w:val="000000"/>
                <w:sz w:val="22"/>
                <w:szCs w:val="22"/>
              </w:rPr>
              <w:t>7</w:t>
            </w:r>
            <w:r w:rsidR="007B1749">
              <w:rPr>
                <w:color w:val="000000"/>
                <w:sz w:val="22"/>
                <w:szCs w:val="22"/>
              </w:rPr>
              <w:t>.05.20</w:t>
            </w:r>
            <w:r w:rsidR="00B6527F">
              <w:rPr>
                <w:color w:val="000000"/>
                <w:sz w:val="22"/>
                <w:szCs w:val="22"/>
              </w:rPr>
              <w:t>2</w:t>
            </w:r>
            <w:r w:rsidR="004328E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г.</w:t>
            </w:r>
            <w:r w:rsidR="00A6705E">
              <w:rPr>
                <w:color w:val="000000"/>
                <w:sz w:val="22"/>
                <w:szCs w:val="22"/>
              </w:rPr>
              <w:t xml:space="preserve"> - 1</w:t>
            </w:r>
            <w:r w:rsidR="00B6527F">
              <w:rPr>
                <w:color w:val="000000"/>
                <w:sz w:val="22"/>
                <w:szCs w:val="22"/>
              </w:rPr>
              <w:t>0</w:t>
            </w:r>
            <w:r w:rsidR="00A6705E">
              <w:rPr>
                <w:color w:val="000000"/>
                <w:sz w:val="22"/>
                <w:szCs w:val="22"/>
              </w:rPr>
              <w:t>.05.202</w:t>
            </w:r>
            <w:r w:rsidR="004328E7">
              <w:rPr>
                <w:color w:val="000000"/>
                <w:sz w:val="22"/>
                <w:szCs w:val="22"/>
              </w:rPr>
              <w:t>2</w:t>
            </w:r>
            <w:r w:rsidR="00A6705E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="00A6705E">
              <w:rPr>
                <w:color w:val="000000"/>
                <w:sz w:val="22"/>
                <w:szCs w:val="22"/>
              </w:rPr>
              <w:t>1</w:t>
            </w:r>
            <w:r w:rsidR="004328E7">
              <w:rPr>
                <w:color w:val="000000"/>
                <w:sz w:val="22"/>
                <w:szCs w:val="22"/>
              </w:rPr>
              <w:t>1</w:t>
            </w:r>
            <w:r w:rsidR="00A6705E">
              <w:rPr>
                <w:color w:val="000000"/>
                <w:sz w:val="22"/>
                <w:szCs w:val="22"/>
              </w:rPr>
              <w:t>.06.202</w:t>
            </w:r>
            <w:r w:rsidR="004328E7">
              <w:rPr>
                <w:color w:val="000000"/>
                <w:sz w:val="22"/>
                <w:szCs w:val="22"/>
              </w:rPr>
              <w:t>2г.-13</w:t>
            </w:r>
            <w:r w:rsidR="00A6705E">
              <w:rPr>
                <w:color w:val="000000"/>
                <w:sz w:val="22"/>
                <w:szCs w:val="22"/>
              </w:rPr>
              <w:t>.06.202</w:t>
            </w:r>
            <w:r w:rsidR="004328E7">
              <w:rPr>
                <w:color w:val="000000"/>
                <w:sz w:val="22"/>
                <w:szCs w:val="22"/>
              </w:rPr>
              <w:t>2</w:t>
            </w:r>
            <w:r w:rsidR="009A08E9" w:rsidRPr="00F523E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9A08E9" w:rsidRPr="00327410" w:rsidTr="0037066C">
        <w:trPr>
          <w:trHeight w:val="451"/>
        </w:trPr>
        <w:tc>
          <w:tcPr>
            <w:tcW w:w="5000" w:type="pct"/>
            <w:gridSpan w:val="14"/>
            <w:shd w:val="clear" w:color="auto" w:fill="auto"/>
          </w:tcPr>
          <w:p w:rsidR="009A08E9" w:rsidRPr="001372C1" w:rsidRDefault="009A08E9" w:rsidP="00CD0A1C">
            <w:pPr>
              <w:contextualSpacing/>
              <w:jc w:val="center"/>
              <w:rPr>
                <w:b/>
                <w:color w:val="000000"/>
              </w:rPr>
            </w:pPr>
            <w:r w:rsidRPr="001372C1">
              <w:rPr>
                <w:b/>
                <w:color w:val="000000"/>
              </w:rPr>
              <w:t>Инвариантная часть (обязательная)</w:t>
            </w:r>
          </w:p>
        </w:tc>
      </w:tr>
      <w:tr w:rsidR="00040B73" w:rsidRPr="00327410" w:rsidTr="009207A1">
        <w:trPr>
          <w:trHeight w:val="451"/>
        </w:trPr>
        <w:tc>
          <w:tcPr>
            <w:tcW w:w="1178" w:type="pct"/>
            <w:vMerge w:val="restart"/>
            <w:shd w:val="clear" w:color="auto" w:fill="auto"/>
          </w:tcPr>
          <w:p w:rsidR="009A08E9" w:rsidRPr="00327410" w:rsidRDefault="009A08E9" w:rsidP="00CD0A1C">
            <w:pPr>
              <w:jc w:val="center"/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3822" w:type="pct"/>
            <w:gridSpan w:val="13"/>
            <w:shd w:val="clear" w:color="auto" w:fill="auto"/>
          </w:tcPr>
          <w:p w:rsidR="009A08E9" w:rsidRPr="00327410" w:rsidRDefault="0037066C" w:rsidP="0037066C">
            <w:pPr>
              <w:tabs>
                <w:tab w:val="center" w:pos="4086"/>
                <w:tab w:val="right" w:pos="8172"/>
              </w:tabs>
              <w:textAlignment w:val="top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ab/>
            </w:r>
            <w:r w:rsidR="009A08E9" w:rsidRPr="00327410">
              <w:rPr>
                <w:rFonts w:eastAsia="Calibri"/>
                <w:b/>
                <w:color w:val="000000"/>
              </w:rPr>
              <w:t>Наименование возрастных групп</w:t>
            </w:r>
            <w:r>
              <w:rPr>
                <w:rFonts w:eastAsia="Calibri"/>
                <w:b/>
                <w:color w:val="000000"/>
              </w:rPr>
              <w:tab/>
            </w:r>
          </w:p>
        </w:tc>
      </w:tr>
      <w:tr w:rsidR="00040B73" w:rsidRPr="00327410" w:rsidTr="00A6705E">
        <w:trPr>
          <w:trHeight w:val="451"/>
        </w:trPr>
        <w:tc>
          <w:tcPr>
            <w:tcW w:w="1178" w:type="pct"/>
            <w:vMerge/>
            <w:shd w:val="clear" w:color="auto" w:fill="auto"/>
          </w:tcPr>
          <w:p w:rsidR="0037066C" w:rsidRDefault="0037066C" w:rsidP="00CD0A1C">
            <w:pPr>
              <w:textAlignment w:val="top"/>
              <w:rPr>
                <w:rFonts w:eastAsia="Calibri"/>
                <w:b/>
                <w:color w:val="00000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37066C" w:rsidRPr="00327410" w:rsidRDefault="0037066C" w:rsidP="00A6705E">
            <w:pPr>
              <w:tabs>
                <w:tab w:val="left" w:pos="1230"/>
              </w:tabs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C067E8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ранняя</w:t>
            </w:r>
          </w:p>
          <w:p w:rsidR="0037066C" w:rsidRDefault="0037066C" w:rsidP="00A6705E">
            <w:pPr>
              <w:tabs>
                <w:tab w:val="left" w:pos="1230"/>
              </w:tabs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группа</w:t>
            </w:r>
          </w:p>
          <w:p w:rsidR="0037066C" w:rsidRDefault="0037066C" w:rsidP="00A6705E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(1-2 года)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37066C" w:rsidRPr="00327410" w:rsidRDefault="00E42D42" w:rsidP="00A6705E">
            <w:pPr>
              <w:tabs>
                <w:tab w:val="left" w:pos="1230"/>
              </w:tabs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A15EA6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Pr="00C067E8">
              <w:rPr>
                <w:rFonts w:eastAsia="Calibri"/>
                <w:b/>
                <w:color w:val="000000"/>
                <w:sz w:val="20"/>
                <w:szCs w:val="20"/>
              </w:rPr>
              <w:t>ранняя</w:t>
            </w:r>
          </w:p>
          <w:p w:rsidR="0037066C" w:rsidRDefault="0037066C" w:rsidP="00A6705E">
            <w:pPr>
              <w:tabs>
                <w:tab w:val="left" w:pos="1230"/>
              </w:tabs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группа</w:t>
            </w:r>
          </w:p>
          <w:p w:rsidR="0037066C" w:rsidRDefault="0037066C" w:rsidP="00A6705E">
            <w:pPr>
              <w:spacing w:after="16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(2-3 года)</w:t>
            </w:r>
          </w:p>
          <w:p w:rsidR="0037066C" w:rsidRDefault="0037066C" w:rsidP="00A6705E">
            <w:pPr>
              <w:jc w:val="center"/>
              <w:textAlignment w:val="top"/>
              <w:rPr>
                <w:rFonts w:eastAsia="Calibri"/>
                <w:color w:val="000000"/>
              </w:rPr>
            </w:pPr>
          </w:p>
        </w:tc>
        <w:tc>
          <w:tcPr>
            <w:tcW w:w="649" w:type="pct"/>
            <w:gridSpan w:val="4"/>
            <w:shd w:val="clear" w:color="auto" w:fill="auto"/>
          </w:tcPr>
          <w:p w:rsidR="0037066C" w:rsidRDefault="0037066C" w:rsidP="00A6705E">
            <w:pPr>
              <w:spacing w:after="200" w:line="276" w:lineRule="auto"/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 xml:space="preserve"> мл. группа</w:t>
            </w:r>
          </w:p>
          <w:p w:rsidR="0037066C" w:rsidRDefault="0037066C" w:rsidP="00A6705E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(3-4 года)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37066C" w:rsidRDefault="0037066C" w:rsidP="00A6705E">
            <w:pPr>
              <w:spacing w:after="200" w:line="276" w:lineRule="auto"/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Средняя группа</w:t>
            </w:r>
          </w:p>
          <w:p w:rsidR="0037066C" w:rsidRDefault="0037066C" w:rsidP="00A6705E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(4-5 лет)</w:t>
            </w:r>
          </w:p>
        </w:tc>
        <w:tc>
          <w:tcPr>
            <w:tcW w:w="503" w:type="pct"/>
            <w:shd w:val="clear" w:color="auto" w:fill="auto"/>
          </w:tcPr>
          <w:p w:rsidR="0037066C" w:rsidRDefault="00B6527F" w:rsidP="00A6705E">
            <w:pPr>
              <w:spacing w:after="200" w:line="276" w:lineRule="auto"/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С</w:t>
            </w:r>
            <w:r w:rsidR="0037066C" w:rsidRPr="00327410">
              <w:rPr>
                <w:rFonts w:eastAsia="Calibri"/>
                <w:b/>
                <w:color w:val="000000"/>
                <w:sz w:val="20"/>
                <w:szCs w:val="20"/>
              </w:rPr>
              <w:t>таршая</w:t>
            </w:r>
            <w:r w:rsidR="00A15EA6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r w:rsidR="0037066C" w:rsidRPr="00327410">
              <w:rPr>
                <w:rFonts w:eastAsia="Calibri"/>
                <w:b/>
                <w:color w:val="000000"/>
                <w:sz w:val="20"/>
                <w:szCs w:val="20"/>
              </w:rPr>
              <w:t>группа</w:t>
            </w:r>
          </w:p>
          <w:p w:rsidR="0037066C" w:rsidRDefault="009207A1" w:rsidP="00B6527F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</w:t>
            </w:r>
            <w:r w:rsidR="00B6527F">
              <w:rPr>
                <w:rFonts w:eastAsia="Calibri"/>
                <w:b/>
                <w:color w:val="000000"/>
                <w:sz w:val="20"/>
                <w:szCs w:val="20"/>
              </w:rPr>
              <w:t>5</w:t>
            </w:r>
            <w:r w:rsidR="0037066C">
              <w:rPr>
                <w:rFonts w:eastAsia="Calibri"/>
                <w:b/>
                <w:color w:val="000000"/>
                <w:sz w:val="20"/>
                <w:szCs w:val="20"/>
              </w:rPr>
              <w:t>-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6</w:t>
            </w:r>
            <w:r w:rsidR="0037066C">
              <w:rPr>
                <w:rFonts w:eastAsia="Calibri"/>
                <w:b/>
                <w:color w:val="000000"/>
                <w:sz w:val="20"/>
                <w:szCs w:val="20"/>
              </w:rPr>
              <w:t xml:space="preserve"> лет)</w:t>
            </w:r>
          </w:p>
        </w:tc>
        <w:tc>
          <w:tcPr>
            <w:tcW w:w="530" w:type="pct"/>
            <w:shd w:val="clear" w:color="auto" w:fill="auto"/>
          </w:tcPr>
          <w:p w:rsidR="0037066C" w:rsidRDefault="0037066C" w:rsidP="00A6705E">
            <w:pPr>
              <w:spacing w:after="200" w:line="276" w:lineRule="auto"/>
              <w:jc w:val="center"/>
              <w:textAlignment w:val="top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Старшая </w:t>
            </w:r>
            <w:r w:rsidR="006B446F">
              <w:rPr>
                <w:rFonts w:eastAsia="Calibri"/>
                <w:b/>
                <w:sz w:val="20"/>
                <w:szCs w:val="20"/>
              </w:rPr>
              <w:t xml:space="preserve">логопедическая </w:t>
            </w:r>
            <w:r w:rsidRPr="00327410">
              <w:rPr>
                <w:rFonts w:eastAsia="Calibri"/>
                <w:b/>
                <w:color w:val="000000"/>
                <w:sz w:val="20"/>
                <w:szCs w:val="20"/>
              </w:rPr>
              <w:t>группа</w:t>
            </w:r>
          </w:p>
          <w:p w:rsidR="0037066C" w:rsidRDefault="009207A1" w:rsidP="00A6705E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(5-6</w:t>
            </w:r>
            <w:r w:rsidR="0037066C">
              <w:rPr>
                <w:rFonts w:eastAsia="Calibri"/>
                <w:b/>
                <w:color w:val="000000"/>
                <w:sz w:val="20"/>
                <w:szCs w:val="20"/>
              </w:rPr>
              <w:t xml:space="preserve"> лет)</w:t>
            </w:r>
          </w:p>
        </w:tc>
        <w:tc>
          <w:tcPr>
            <w:tcW w:w="502" w:type="pct"/>
            <w:shd w:val="clear" w:color="auto" w:fill="auto"/>
          </w:tcPr>
          <w:p w:rsidR="0037066C" w:rsidRDefault="0037066C" w:rsidP="00A6705E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27410">
              <w:rPr>
                <w:rFonts w:eastAsia="Calibri"/>
                <w:b/>
                <w:sz w:val="20"/>
                <w:szCs w:val="20"/>
              </w:rPr>
              <w:t>Подготовительн</w:t>
            </w:r>
            <w:r w:rsidR="00E42D42">
              <w:rPr>
                <w:rFonts w:eastAsia="Calibri"/>
                <w:b/>
                <w:sz w:val="20"/>
                <w:szCs w:val="20"/>
              </w:rPr>
              <w:t>ые</w:t>
            </w:r>
            <w:r w:rsidRPr="00327410">
              <w:rPr>
                <w:rFonts w:eastAsia="Calibri"/>
                <w:b/>
                <w:sz w:val="20"/>
                <w:szCs w:val="20"/>
              </w:rPr>
              <w:t xml:space="preserve"> групп</w:t>
            </w:r>
            <w:r w:rsidR="00E42D42">
              <w:rPr>
                <w:rFonts w:eastAsia="Calibri"/>
                <w:b/>
                <w:sz w:val="20"/>
                <w:szCs w:val="20"/>
              </w:rPr>
              <w:t>ы</w:t>
            </w:r>
          </w:p>
          <w:p w:rsidR="0037066C" w:rsidRDefault="0037066C" w:rsidP="00A6705E">
            <w:pPr>
              <w:jc w:val="center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sz w:val="20"/>
                <w:szCs w:val="20"/>
              </w:rPr>
              <w:t>(6-7 лет)</w:t>
            </w:r>
          </w:p>
        </w:tc>
      </w:tr>
      <w:tr w:rsidR="00040B73" w:rsidRPr="00327410" w:rsidTr="00A6705E">
        <w:trPr>
          <w:trHeight w:val="451"/>
        </w:trPr>
        <w:tc>
          <w:tcPr>
            <w:tcW w:w="1178" w:type="pct"/>
            <w:vMerge w:val="restart"/>
            <w:shd w:val="clear" w:color="auto" w:fill="auto"/>
          </w:tcPr>
          <w:p w:rsidR="0037066C" w:rsidRPr="001372C1" w:rsidRDefault="0037066C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 xml:space="preserve">Количество </w:t>
            </w:r>
          </w:p>
          <w:p w:rsidR="0037066C" w:rsidRPr="001372C1" w:rsidRDefault="0037066C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>возрастных</w:t>
            </w:r>
          </w:p>
          <w:p w:rsidR="0037066C" w:rsidRPr="001372C1" w:rsidRDefault="0037066C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>групп</w:t>
            </w:r>
          </w:p>
        </w:tc>
        <w:tc>
          <w:tcPr>
            <w:tcW w:w="583" w:type="pct"/>
            <w:gridSpan w:val="2"/>
            <w:shd w:val="clear" w:color="auto" w:fill="auto"/>
          </w:tcPr>
          <w:p w:rsidR="0037066C" w:rsidRPr="0037066C" w:rsidRDefault="004328E7" w:rsidP="004328E7">
            <w:pPr>
              <w:jc w:val="center"/>
              <w:textAlignment w:val="top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«Гномики</w:t>
            </w:r>
            <w:r w:rsidRPr="0037066C">
              <w:rPr>
                <w:rFonts w:eastAsia="Calibri"/>
                <w:color w:val="000000"/>
                <w:sz w:val="18"/>
                <w:szCs w:val="18"/>
              </w:rPr>
              <w:t>»</w:t>
            </w:r>
            <w:r w:rsidRPr="009207A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37066C" w:rsidRPr="0037066C" w:rsidRDefault="004328E7" w:rsidP="00A15EA6">
            <w:pPr>
              <w:jc w:val="center"/>
              <w:textAlignment w:val="top"/>
              <w:rPr>
                <w:rFonts w:eastAsia="Calibri"/>
                <w:color w:val="000000"/>
                <w:sz w:val="18"/>
                <w:szCs w:val="18"/>
              </w:rPr>
            </w:pPr>
            <w:r w:rsidRPr="009207A1">
              <w:rPr>
                <w:rFonts w:eastAsia="Calibri"/>
                <w:color w:val="000000"/>
                <w:sz w:val="18"/>
                <w:szCs w:val="18"/>
              </w:rPr>
              <w:t>«Лукоморье</w:t>
            </w:r>
            <w:r>
              <w:rPr>
                <w:rFonts w:eastAsia="Calibri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9" w:type="pct"/>
            <w:gridSpan w:val="4"/>
            <w:shd w:val="clear" w:color="auto" w:fill="auto"/>
          </w:tcPr>
          <w:p w:rsidR="004328E7" w:rsidRDefault="004328E7" w:rsidP="004328E7">
            <w:pPr>
              <w:jc w:val="center"/>
              <w:textAlignment w:val="top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«Колобок» </w:t>
            </w:r>
            <w:r w:rsidRPr="0037066C">
              <w:rPr>
                <w:rFonts w:eastAsia="Calibri"/>
                <w:color w:val="000000"/>
                <w:sz w:val="18"/>
                <w:szCs w:val="18"/>
              </w:rPr>
              <w:t>«</w:t>
            </w:r>
            <w:r>
              <w:rPr>
                <w:rFonts w:eastAsia="Calibri"/>
                <w:color w:val="000000"/>
                <w:sz w:val="18"/>
                <w:szCs w:val="18"/>
              </w:rPr>
              <w:t>Золотой ключик»</w:t>
            </w:r>
          </w:p>
          <w:p w:rsidR="006B446F" w:rsidRPr="0037066C" w:rsidRDefault="006B446F" w:rsidP="004328E7">
            <w:pPr>
              <w:jc w:val="center"/>
              <w:textAlignment w:val="top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:rsidR="006B446F" w:rsidRPr="0037066C" w:rsidRDefault="004328E7" w:rsidP="004328E7">
            <w:pPr>
              <w:jc w:val="center"/>
              <w:textAlignment w:val="top"/>
              <w:rPr>
                <w:rFonts w:eastAsia="Calibri"/>
                <w:color w:val="000000"/>
                <w:sz w:val="18"/>
                <w:szCs w:val="18"/>
              </w:rPr>
            </w:pPr>
            <w:r w:rsidRPr="0037066C">
              <w:rPr>
                <w:rFonts w:eastAsia="Calibri"/>
                <w:color w:val="000000"/>
                <w:sz w:val="18"/>
                <w:szCs w:val="18"/>
              </w:rPr>
              <w:t>«</w:t>
            </w:r>
            <w:r>
              <w:rPr>
                <w:rFonts w:eastAsia="Calibri"/>
                <w:color w:val="000000"/>
                <w:sz w:val="18"/>
                <w:szCs w:val="18"/>
              </w:rPr>
              <w:t>Незнайка»</w:t>
            </w:r>
          </w:p>
        </w:tc>
        <w:tc>
          <w:tcPr>
            <w:tcW w:w="503" w:type="pct"/>
            <w:shd w:val="clear" w:color="auto" w:fill="auto"/>
          </w:tcPr>
          <w:p w:rsidR="00A15EA6" w:rsidRPr="0037066C" w:rsidRDefault="004328E7" w:rsidP="004328E7">
            <w:pPr>
              <w:jc w:val="center"/>
              <w:textAlignment w:val="top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«Дюймовочка» </w:t>
            </w:r>
          </w:p>
        </w:tc>
        <w:tc>
          <w:tcPr>
            <w:tcW w:w="530" w:type="pct"/>
            <w:shd w:val="clear" w:color="auto" w:fill="auto"/>
          </w:tcPr>
          <w:p w:rsidR="0037066C" w:rsidRPr="0037066C" w:rsidRDefault="009207A1" w:rsidP="009207A1">
            <w:pPr>
              <w:jc w:val="center"/>
              <w:textAlignment w:val="top"/>
              <w:rPr>
                <w:rFonts w:eastAsia="Calibri"/>
                <w:color w:val="000000"/>
                <w:sz w:val="18"/>
                <w:szCs w:val="18"/>
              </w:rPr>
            </w:pPr>
            <w:r w:rsidRPr="0037066C">
              <w:rPr>
                <w:rFonts w:eastAsia="Calibri"/>
                <w:color w:val="000000"/>
                <w:sz w:val="18"/>
                <w:szCs w:val="18"/>
              </w:rPr>
              <w:t>«</w:t>
            </w:r>
            <w:r>
              <w:rPr>
                <w:rFonts w:eastAsia="Calibri"/>
                <w:color w:val="000000"/>
                <w:sz w:val="18"/>
                <w:szCs w:val="18"/>
              </w:rPr>
              <w:t>Светлячок</w:t>
            </w:r>
          </w:p>
        </w:tc>
        <w:tc>
          <w:tcPr>
            <w:tcW w:w="502" w:type="pct"/>
            <w:shd w:val="clear" w:color="auto" w:fill="auto"/>
          </w:tcPr>
          <w:p w:rsidR="0037066C" w:rsidRPr="0037066C" w:rsidRDefault="004328E7" w:rsidP="00A6705E">
            <w:pPr>
              <w:jc w:val="center"/>
              <w:textAlignment w:val="top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«Теремок</w:t>
            </w:r>
            <w:r w:rsidRPr="0037066C">
              <w:rPr>
                <w:rFonts w:eastAsia="Calibri"/>
                <w:color w:val="000000"/>
                <w:sz w:val="18"/>
                <w:szCs w:val="18"/>
              </w:rPr>
              <w:t xml:space="preserve">» </w:t>
            </w:r>
            <w:r w:rsidR="009207A1" w:rsidRPr="0037066C">
              <w:rPr>
                <w:rFonts w:eastAsia="Calibri"/>
                <w:color w:val="000000"/>
                <w:sz w:val="18"/>
                <w:szCs w:val="18"/>
              </w:rPr>
              <w:t>«</w:t>
            </w:r>
            <w:r w:rsidR="009207A1">
              <w:rPr>
                <w:rFonts w:eastAsia="Calibri"/>
                <w:color w:val="000000"/>
                <w:sz w:val="18"/>
                <w:szCs w:val="18"/>
              </w:rPr>
              <w:t>Цветик-семицветик</w:t>
            </w:r>
            <w:r w:rsidR="009207A1" w:rsidRPr="0037066C">
              <w:rPr>
                <w:rFonts w:eastAsia="Calibri"/>
                <w:color w:val="000000"/>
                <w:sz w:val="18"/>
                <w:szCs w:val="18"/>
              </w:rPr>
              <w:t>»</w:t>
            </w:r>
            <w:r w:rsidR="009207A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0B73" w:rsidRPr="00327410" w:rsidTr="009207A1">
        <w:trPr>
          <w:trHeight w:val="451"/>
        </w:trPr>
        <w:tc>
          <w:tcPr>
            <w:tcW w:w="1178" w:type="pct"/>
            <w:vMerge/>
            <w:shd w:val="clear" w:color="auto" w:fill="auto"/>
          </w:tcPr>
          <w:p w:rsidR="009A08E9" w:rsidRPr="001372C1" w:rsidRDefault="009A08E9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22" w:type="pct"/>
            <w:gridSpan w:val="13"/>
            <w:shd w:val="clear" w:color="auto" w:fill="auto"/>
          </w:tcPr>
          <w:p w:rsidR="009A08E9" w:rsidRPr="001372C1" w:rsidRDefault="006B446F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="009A08E9" w:rsidRPr="001372C1">
              <w:rPr>
                <w:rFonts w:eastAsia="Calibri"/>
                <w:color w:val="000000"/>
                <w:sz w:val="22"/>
                <w:szCs w:val="22"/>
              </w:rPr>
              <w:t xml:space="preserve"> групп</w:t>
            </w:r>
          </w:p>
        </w:tc>
      </w:tr>
      <w:tr w:rsidR="0037066C" w:rsidRPr="00327410" w:rsidTr="00A6705E">
        <w:trPr>
          <w:trHeight w:val="451"/>
        </w:trPr>
        <w:tc>
          <w:tcPr>
            <w:tcW w:w="1178" w:type="pct"/>
            <w:shd w:val="clear" w:color="auto" w:fill="auto"/>
          </w:tcPr>
          <w:p w:rsidR="0037066C" w:rsidRPr="001372C1" w:rsidRDefault="0037066C" w:rsidP="00CD0A1C">
            <w:pPr>
              <w:textAlignment w:val="top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b/>
                <w:color w:val="000000"/>
                <w:sz w:val="22"/>
                <w:szCs w:val="22"/>
              </w:rPr>
              <w:t>Продолжительность НОД</w:t>
            </w:r>
          </w:p>
        </w:tc>
        <w:tc>
          <w:tcPr>
            <w:tcW w:w="583" w:type="pct"/>
            <w:gridSpan w:val="2"/>
            <w:shd w:val="clear" w:color="auto" w:fill="auto"/>
          </w:tcPr>
          <w:p w:rsidR="0037066C" w:rsidRPr="001372C1" w:rsidRDefault="0037066C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8-10 минут</w:t>
            </w:r>
          </w:p>
        </w:tc>
        <w:tc>
          <w:tcPr>
            <w:tcW w:w="642" w:type="pct"/>
            <w:gridSpan w:val="4"/>
            <w:shd w:val="clear" w:color="auto" w:fill="auto"/>
          </w:tcPr>
          <w:p w:rsidR="0037066C" w:rsidRPr="001372C1" w:rsidRDefault="0037066C" w:rsidP="00732AD6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10 минут</w:t>
            </w:r>
          </w:p>
        </w:tc>
        <w:tc>
          <w:tcPr>
            <w:tcW w:w="506" w:type="pct"/>
            <w:shd w:val="clear" w:color="auto" w:fill="auto"/>
          </w:tcPr>
          <w:p w:rsidR="0037066C" w:rsidRPr="001372C1" w:rsidRDefault="0037066C" w:rsidP="00D651A6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37066C" w:rsidRPr="001372C1" w:rsidRDefault="0037066C" w:rsidP="00E543CB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20 минут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37066C" w:rsidRDefault="0037066C" w:rsidP="00C72E86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25 минут</w:t>
            </w:r>
          </w:p>
          <w:p w:rsidR="00A15EA6" w:rsidRPr="001372C1" w:rsidRDefault="00A15EA6" w:rsidP="00C72E86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:rsidR="0037066C" w:rsidRPr="001372C1" w:rsidRDefault="0037066C" w:rsidP="00040B73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040B73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02" w:type="pct"/>
            <w:shd w:val="clear" w:color="auto" w:fill="auto"/>
          </w:tcPr>
          <w:p w:rsidR="0037066C" w:rsidRPr="001372C1" w:rsidRDefault="0037066C" w:rsidP="005D7228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30 минут</w:t>
            </w:r>
          </w:p>
        </w:tc>
      </w:tr>
      <w:tr w:rsidR="0037066C" w:rsidRPr="00327410" w:rsidTr="00A6705E">
        <w:trPr>
          <w:trHeight w:val="451"/>
        </w:trPr>
        <w:tc>
          <w:tcPr>
            <w:tcW w:w="1178" w:type="pct"/>
            <w:shd w:val="clear" w:color="auto" w:fill="auto"/>
          </w:tcPr>
          <w:p w:rsidR="0037066C" w:rsidRPr="001372C1" w:rsidRDefault="0037066C" w:rsidP="00040B73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1372C1">
              <w:rPr>
                <w:b/>
                <w:color w:val="000000"/>
                <w:sz w:val="22"/>
                <w:szCs w:val="22"/>
              </w:rPr>
              <w:t xml:space="preserve">Максимально допустимый объем образовательной нагрузки </w:t>
            </w:r>
            <w:r w:rsidR="00040B73">
              <w:rPr>
                <w:b/>
                <w:color w:val="000000"/>
                <w:sz w:val="22"/>
                <w:szCs w:val="22"/>
              </w:rPr>
              <w:t>неделю</w:t>
            </w:r>
          </w:p>
        </w:tc>
        <w:tc>
          <w:tcPr>
            <w:tcW w:w="583" w:type="pct"/>
            <w:gridSpan w:val="2"/>
            <w:shd w:val="clear" w:color="auto" w:fill="auto"/>
          </w:tcPr>
          <w:p w:rsidR="0037066C" w:rsidRPr="001372C1" w:rsidRDefault="00040B73" w:rsidP="00CD0A1C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1час 40 мин</w:t>
            </w:r>
          </w:p>
        </w:tc>
        <w:tc>
          <w:tcPr>
            <w:tcW w:w="642" w:type="pct"/>
            <w:gridSpan w:val="4"/>
            <w:shd w:val="clear" w:color="auto" w:fill="auto"/>
          </w:tcPr>
          <w:p w:rsidR="0037066C" w:rsidRPr="001372C1" w:rsidRDefault="00040B73" w:rsidP="00040B73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1час 40 мин</w:t>
            </w:r>
          </w:p>
        </w:tc>
        <w:tc>
          <w:tcPr>
            <w:tcW w:w="506" w:type="pct"/>
            <w:shd w:val="clear" w:color="auto" w:fill="auto"/>
          </w:tcPr>
          <w:p w:rsidR="0037066C" w:rsidRPr="001372C1" w:rsidRDefault="00040B73" w:rsidP="00040B7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часа 30 мин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37066C" w:rsidRPr="001372C1" w:rsidRDefault="00040B73" w:rsidP="00E543C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часа 30 мин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37066C" w:rsidRPr="001372C1" w:rsidRDefault="00040B73" w:rsidP="00C72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часов 25 мин</w:t>
            </w:r>
          </w:p>
        </w:tc>
        <w:tc>
          <w:tcPr>
            <w:tcW w:w="530" w:type="pct"/>
            <w:shd w:val="clear" w:color="auto" w:fill="auto"/>
          </w:tcPr>
          <w:p w:rsidR="0037066C" w:rsidRPr="001372C1" w:rsidRDefault="00040B73" w:rsidP="00B4164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часов 25 мин</w:t>
            </w:r>
          </w:p>
        </w:tc>
        <w:tc>
          <w:tcPr>
            <w:tcW w:w="502" w:type="pct"/>
            <w:shd w:val="clear" w:color="auto" w:fill="auto"/>
          </w:tcPr>
          <w:p w:rsidR="0037066C" w:rsidRPr="001372C1" w:rsidRDefault="00040B73" w:rsidP="005D722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часов</w:t>
            </w:r>
          </w:p>
        </w:tc>
      </w:tr>
      <w:tr w:rsidR="0037066C" w:rsidRPr="002C0E53" w:rsidTr="0037066C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000" w:type="pct"/>
            <w:gridSpan w:val="14"/>
          </w:tcPr>
          <w:p w:rsidR="0037066C" w:rsidRPr="001372C1" w:rsidRDefault="0037066C" w:rsidP="00CD0A1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040B73" w:rsidRPr="002C0E53" w:rsidTr="00A6705E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78" w:type="pct"/>
          </w:tcPr>
          <w:p w:rsidR="00040B73" w:rsidRPr="001372C1" w:rsidRDefault="00040B73" w:rsidP="00CD0A1C">
            <w:pPr>
              <w:contextualSpacing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</w:rPr>
              <w:t xml:space="preserve">Дополнительные </w:t>
            </w:r>
          </w:p>
          <w:p w:rsidR="00040B73" w:rsidRPr="001372C1" w:rsidRDefault="00040B73" w:rsidP="00CD0A1C">
            <w:pPr>
              <w:contextualSpacing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</w:rPr>
              <w:t>образовательные услуги</w:t>
            </w:r>
          </w:p>
          <w:p w:rsidR="00040B73" w:rsidRPr="001372C1" w:rsidRDefault="00040B73" w:rsidP="00CD0A1C">
            <w:pPr>
              <w:contextualSpacing/>
              <w:rPr>
                <w:b/>
                <w:sz w:val="22"/>
                <w:szCs w:val="22"/>
              </w:rPr>
            </w:pPr>
            <w:r w:rsidRPr="001372C1">
              <w:rPr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688" w:type="pct"/>
            <w:gridSpan w:val="3"/>
          </w:tcPr>
          <w:p w:rsidR="00040B73" w:rsidRPr="001372C1" w:rsidRDefault="00040B73" w:rsidP="00CD0A1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gridSpan w:val="2"/>
          </w:tcPr>
          <w:p w:rsidR="00040B73" w:rsidRPr="001372C1" w:rsidRDefault="00040B73" w:rsidP="00CD0A1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gridSpan w:val="2"/>
          </w:tcPr>
          <w:p w:rsidR="00040B73" w:rsidRPr="001372C1" w:rsidRDefault="00040B73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не более </w:t>
            </w:r>
          </w:p>
          <w:p w:rsidR="00040B73" w:rsidRPr="001372C1" w:rsidRDefault="00383D89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</w:t>
            </w:r>
            <w:r w:rsidR="00040B73"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040B73" w:rsidRPr="001372C1" w:rsidRDefault="00040B73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не более </w:t>
            </w:r>
          </w:p>
          <w:p w:rsidR="00040B73" w:rsidRPr="001372C1" w:rsidRDefault="00040B73" w:rsidP="00C80759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C80759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52" w:type="pct"/>
            <w:gridSpan w:val="2"/>
          </w:tcPr>
          <w:p w:rsidR="00040B73" w:rsidRPr="001372C1" w:rsidRDefault="00040B73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не более </w:t>
            </w:r>
          </w:p>
          <w:p w:rsidR="00040B73" w:rsidRPr="001372C1" w:rsidRDefault="00040B73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C80759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30" w:type="pct"/>
          </w:tcPr>
          <w:p w:rsidR="00040B73" w:rsidRPr="001372C1" w:rsidRDefault="00040B73" w:rsidP="00C80759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не более </w:t>
            </w:r>
            <w:r w:rsidR="00C80759">
              <w:rPr>
                <w:rFonts w:eastAsia="Calibri"/>
                <w:color w:val="000000"/>
                <w:sz w:val="22"/>
                <w:szCs w:val="22"/>
              </w:rPr>
              <w:t>25</w:t>
            </w:r>
            <w:r w:rsidRPr="001372C1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502" w:type="pct"/>
          </w:tcPr>
          <w:p w:rsidR="00040B73" w:rsidRPr="001372C1" w:rsidRDefault="00C80759" w:rsidP="00CD0A1C">
            <w:pPr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не более 30 минут</w:t>
            </w:r>
          </w:p>
        </w:tc>
      </w:tr>
    </w:tbl>
    <w:p w:rsidR="004B4350" w:rsidRPr="0060169B" w:rsidRDefault="004B4350" w:rsidP="004B4350">
      <w:pPr>
        <w:tabs>
          <w:tab w:val="left" w:pos="679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B4350" w:rsidRPr="0060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9B"/>
    <w:rsid w:val="00040B73"/>
    <w:rsid w:val="001307D9"/>
    <w:rsid w:val="00135AB0"/>
    <w:rsid w:val="00222234"/>
    <w:rsid w:val="00315696"/>
    <w:rsid w:val="0037066C"/>
    <w:rsid w:val="00383D89"/>
    <w:rsid w:val="003D4C63"/>
    <w:rsid w:val="004328E7"/>
    <w:rsid w:val="004B4350"/>
    <w:rsid w:val="004B497A"/>
    <w:rsid w:val="005D1F4C"/>
    <w:rsid w:val="0060169B"/>
    <w:rsid w:val="006B446F"/>
    <w:rsid w:val="006F2A7D"/>
    <w:rsid w:val="00781910"/>
    <w:rsid w:val="007B1749"/>
    <w:rsid w:val="007F5BEF"/>
    <w:rsid w:val="00893D9F"/>
    <w:rsid w:val="009207A1"/>
    <w:rsid w:val="009306D5"/>
    <w:rsid w:val="00991D64"/>
    <w:rsid w:val="009A08E9"/>
    <w:rsid w:val="00A15EA6"/>
    <w:rsid w:val="00A6705E"/>
    <w:rsid w:val="00A86FA5"/>
    <w:rsid w:val="00B6527F"/>
    <w:rsid w:val="00BA2F76"/>
    <w:rsid w:val="00BB5BC3"/>
    <w:rsid w:val="00C26120"/>
    <w:rsid w:val="00C80759"/>
    <w:rsid w:val="00C97E57"/>
    <w:rsid w:val="00E32B9B"/>
    <w:rsid w:val="00E404E1"/>
    <w:rsid w:val="00E42D42"/>
    <w:rsid w:val="00ED644F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7763-12D2-43E7-940F-4158122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BE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BE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BE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BEF"/>
    <w:pPr>
      <w:pBdr>
        <w:bottom w:val="single" w:sz="4" w:space="1" w:color="B2B2B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BEF"/>
    <w:pPr>
      <w:pBdr>
        <w:bottom w:val="single" w:sz="4" w:space="1" w:color="A3A3A3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BEF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BEF"/>
    <w:pPr>
      <w:pBdr>
        <w:bottom w:val="dotted" w:sz="8" w:space="1" w:color="68686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BE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BE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BEF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BEF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BEF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5BEF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5BEF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5BEF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5BEF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5BEF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5BEF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5BEF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5B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5BEF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5BEF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5BEF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F5BEF"/>
    <w:rPr>
      <w:b/>
      <w:bCs/>
      <w:spacing w:val="0"/>
    </w:rPr>
  </w:style>
  <w:style w:type="character" w:styleId="a9">
    <w:name w:val="Emphasis"/>
    <w:uiPriority w:val="20"/>
    <w:qFormat/>
    <w:rsid w:val="007F5B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qFormat/>
    <w:rsid w:val="007F5BEF"/>
  </w:style>
  <w:style w:type="character" w:customStyle="1" w:styleId="ab">
    <w:name w:val="Без интервала Знак"/>
    <w:basedOn w:val="a0"/>
    <w:link w:val="aa"/>
    <w:rsid w:val="007F5BEF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7F5B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5B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5BEF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F5BEF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7F5BEF"/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styleId="af">
    <w:name w:val="Subtle Emphasis"/>
    <w:uiPriority w:val="19"/>
    <w:qFormat/>
    <w:rsid w:val="007F5BEF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7F5BEF"/>
    <w:rPr>
      <w:b/>
      <w:bCs/>
      <w:smallCaps/>
      <w:color w:val="FF388C" w:themeColor="accent1"/>
      <w:spacing w:val="40"/>
    </w:rPr>
  </w:style>
  <w:style w:type="character" w:styleId="af1">
    <w:name w:val="Subtle Reference"/>
    <w:uiPriority w:val="31"/>
    <w:qFormat/>
    <w:rsid w:val="007F5B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7F5BEF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3">
    <w:name w:val="Book Title"/>
    <w:uiPriority w:val="33"/>
    <w:qFormat/>
    <w:rsid w:val="007F5BEF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F5BE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B446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32</cp:revision>
  <cp:lastPrinted>2021-09-16T23:56:00Z</cp:lastPrinted>
  <dcterms:created xsi:type="dcterms:W3CDTF">2015-11-11T03:46:00Z</dcterms:created>
  <dcterms:modified xsi:type="dcterms:W3CDTF">2021-09-22T01:50:00Z</dcterms:modified>
</cp:coreProperties>
</file>